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8808B" w14:textId="5694E613" w:rsidR="003F2342" w:rsidRDefault="0026200A" w:rsidP="0026200A">
      <w:pPr>
        <w:spacing w:before="100" w:beforeAutospacing="1" w:after="100" w:afterAutospacing="1"/>
        <w:jc w:val="center"/>
        <w:rPr>
          <w:rFonts w:ascii="TimesNewRomanPS" w:eastAsia="Times New Roman" w:hAnsi="TimesNewRomanPS" w:cs="Times New Roman"/>
          <w:b/>
          <w:bCs/>
          <w:lang w:eastAsia="en-GB"/>
        </w:rPr>
      </w:pPr>
      <w:r w:rsidRPr="0026200A">
        <w:rPr>
          <w:rFonts w:ascii="TimesNewRomanPS" w:eastAsia="Times New Roman" w:hAnsi="TimesNewRomanPS" w:cs="Times New Roman"/>
          <w:b/>
          <w:bCs/>
          <w:noProof/>
          <w:lang w:eastAsia="en-GB"/>
        </w:rPr>
        <w:drawing>
          <wp:inline distT="0" distB="0" distL="0" distR="0" wp14:anchorId="294B5AAB" wp14:editId="732D5A66">
            <wp:extent cx="3110948" cy="2961708"/>
            <wp:effectExtent l="0" t="0" r="635" b="0"/>
            <wp:docPr id="26" name="Picture 26" descr="A logo with a flower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flower and leaves&#10;&#10;Description automatically generated"/>
                    <pic:cNvPicPr/>
                  </pic:nvPicPr>
                  <pic:blipFill>
                    <a:blip r:embed="rId7"/>
                    <a:stretch>
                      <a:fillRect/>
                    </a:stretch>
                  </pic:blipFill>
                  <pic:spPr>
                    <a:xfrm>
                      <a:off x="0" y="0"/>
                      <a:ext cx="3151415" cy="3000234"/>
                    </a:xfrm>
                    <a:prstGeom prst="rect">
                      <a:avLst/>
                    </a:prstGeom>
                  </pic:spPr>
                </pic:pic>
              </a:graphicData>
            </a:graphic>
          </wp:inline>
        </w:drawing>
      </w:r>
    </w:p>
    <w:p w14:paraId="74CCDCF2" w14:textId="77777777" w:rsidR="003F2342" w:rsidRDefault="003F2342" w:rsidP="003F2342">
      <w:pPr>
        <w:spacing w:before="100" w:beforeAutospacing="1" w:after="100" w:afterAutospacing="1"/>
        <w:rPr>
          <w:rFonts w:ascii="TimesNewRomanPS" w:eastAsia="Times New Roman" w:hAnsi="TimesNewRomanPS" w:cs="Times New Roman"/>
          <w:b/>
          <w:bCs/>
          <w:lang w:eastAsia="en-GB"/>
        </w:rPr>
      </w:pPr>
    </w:p>
    <w:p w14:paraId="239C17C4" w14:textId="3294D162" w:rsidR="003F2342" w:rsidRDefault="003F2342" w:rsidP="0026200A">
      <w:pPr>
        <w:spacing w:before="100" w:beforeAutospacing="1" w:after="100" w:afterAutospacing="1"/>
        <w:jc w:val="center"/>
        <w:rPr>
          <w:rFonts w:ascii="TimesNewRomanPS" w:eastAsia="Times New Roman" w:hAnsi="TimesNewRomanPS" w:cs="Times New Roman"/>
          <w:b/>
          <w:bCs/>
          <w:u w:val="single"/>
          <w:lang w:eastAsia="en-GB"/>
        </w:rPr>
      </w:pPr>
      <w:r w:rsidRPr="003F2342">
        <w:rPr>
          <w:rFonts w:ascii="TimesNewRomanPS" w:eastAsia="Times New Roman" w:hAnsi="TimesNewRomanPS" w:cs="Times New Roman"/>
          <w:b/>
          <w:bCs/>
          <w:u w:val="single"/>
          <w:lang w:eastAsia="en-GB"/>
        </w:rPr>
        <w:t>EQUIPMENT HIRE AGREEMENT</w:t>
      </w:r>
    </w:p>
    <w:p w14:paraId="12315CAB" w14:textId="77777777" w:rsidR="0026200A" w:rsidRPr="003F2342" w:rsidRDefault="0026200A" w:rsidP="0026200A">
      <w:pPr>
        <w:spacing w:before="100" w:beforeAutospacing="1" w:after="100" w:afterAutospacing="1"/>
        <w:jc w:val="center"/>
        <w:rPr>
          <w:rFonts w:ascii="Times New Roman" w:eastAsia="Times New Roman" w:hAnsi="Times New Roman" w:cs="Times New Roman"/>
          <w:u w:val="single"/>
          <w:lang w:eastAsia="en-GB"/>
        </w:rPr>
      </w:pPr>
    </w:p>
    <w:p w14:paraId="44075D24" w14:textId="77777777" w:rsidR="0026200A" w:rsidRDefault="003F2342" w:rsidP="003F2342">
      <w:pPr>
        <w:spacing w:before="100" w:beforeAutospacing="1" w:after="100" w:afterAutospacing="1"/>
        <w:rPr>
          <w:rFonts w:ascii="TimesNewRomanPS" w:eastAsia="Times New Roman" w:hAnsi="TimesNewRomanPS" w:cs="Times New Roman"/>
          <w:b/>
          <w:bCs/>
          <w:lang w:eastAsia="en-GB"/>
        </w:rPr>
      </w:pPr>
      <w:r w:rsidRPr="003F2342">
        <w:rPr>
          <w:rFonts w:ascii="TimesNewRomanPS" w:eastAsia="Times New Roman" w:hAnsi="TimesNewRomanPS" w:cs="Times New Roman"/>
          <w:b/>
          <w:bCs/>
          <w:lang w:eastAsia="en-GB"/>
        </w:rPr>
        <w:t xml:space="preserve">THIS EQUIPMENT HIRE AGREEMENT (this "Agreement") </w:t>
      </w:r>
    </w:p>
    <w:p w14:paraId="23D8CE4E" w14:textId="3D5576A9" w:rsidR="003F2342" w:rsidRDefault="003F2342" w:rsidP="003F2342">
      <w:pPr>
        <w:spacing w:before="100" w:beforeAutospacing="1" w:after="100" w:afterAutospacing="1"/>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IN CONSIDERATION OF </w:t>
      </w:r>
      <w:r w:rsidRPr="003F2342">
        <w:rPr>
          <w:rFonts w:ascii="TimesNewRomanPSMT" w:eastAsia="Times New Roman" w:hAnsi="TimesNewRomanPSMT" w:cs="Times New Roman"/>
          <w:lang w:eastAsia="en-GB"/>
        </w:rPr>
        <w:t xml:space="preserve">the mutual covenants and promises in this Agreement, the receipt and sufficiency of which consideration is hereby acknowledged, </w:t>
      </w:r>
      <w:r w:rsidR="00BC32E6">
        <w:rPr>
          <w:rFonts w:ascii="TimesNewRomanPSMT" w:eastAsia="Times New Roman" w:hAnsi="TimesNewRomanPSMT" w:cs="Times New Roman"/>
          <w:lang w:eastAsia="en-GB"/>
        </w:rPr>
        <w:t xml:space="preserve">The Party Pantry </w:t>
      </w:r>
      <w:r w:rsidRPr="003F2342">
        <w:rPr>
          <w:rFonts w:ascii="TimesNewRomanPSMT" w:eastAsia="Times New Roman" w:hAnsi="TimesNewRomanPSMT" w:cs="Times New Roman"/>
          <w:lang w:eastAsia="en-GB"/>
        </w:rPr>
        <w:t xml:space="preserve">leases the Equipment to the Hirer, and the Hirer leases the Equipment from the </w:t>
      </w:r>
      <w:proofErr w:type="spellStart"/>
      <w:r w:rsidR="00BC32E6">
        <w:rPr>
          <w:rFonts w:ascii="TimesNewRomanPSMT" w:eastAsia="Times New Roman" w:hAnsi="TimesNewRomanPSMT" w:cs="Times New Roman"/>
          <w:lang w:eastAsia="en-GB"/>
        </w:rPr>
        <w:t>The</w:t>
      </w:r>
      <w:proofErr w:type="spellEnd"/>
      <w:r w:rsidR="00BC32E6">
        <w:rPr>
          <w:rFonts w:ascii="TimesNewRomanPSMT" w:eastAsia="Times New Roman" w:hAnsi="TimesNewRomanPSMT" w:cs="Times New Roman"/>
          <w:lang w:eastAsia="en-GB"/>
        </w:rPr>
        <w:t xml:space="preserve"> Party Pantry</w:t>
      </w:r>
      <w:r w:rsidRPr="003F2342">
        <w:rPr>
          <w:rFonts w:ascii="TimesNewRomanPSMT" w:eastAsia="Times New Roman" w:hAnsi="TimesNewRomanPSMT" w:cs="Times New Roman"/>
          <w:lang w:eastAsia="en-GB"/>
        </w:rPr>
        <w:t xml:space="preserve"> on the following terms: </w:t>
      </w:r>
    </w:p>
    <w:p w14:paraId="4F6F46A0" w14:textId="206B066C" w:rsidR="003F2342" w:rsidRPr="003F2342" w:rsidRDefault="00D1094D" w:rsidP="00D1094D">
      <w:pPr>
        <w:spacing w:before="100" w:beforeAutospacing="1" w:after="100" w:afterAutospacing="1"/>
        <w:rPr>
          <w:rFonts w:ascii="Times New Roman" w:eastAsia="Times New Roman" w:hAnsi="Times New Roman" w:cs="Times New Roman"/>
          <w:u w:val="single"/>
          <w:lang w:eastAsia="en-GB"/>
        </w:rPr>
      </w:pPr>
      <w:r>
        <w:rPr>
          <w:rFonts w:ascii="TimesNewRomanPS" w:eastAsia="Times New Roman" w:hAnsi="TimesNewRomanPS" w:cs="Times New Roman"/>
          <w:b/>
          <w:bCs/>
          <w:lang w:eastAsia="en-GB"/>
        </w:rPr>
        <w:t xml:space="preserve">  </w:t>
      </w:r>
      <w:r w:rsidR="003F2342" w:rsidRPr="003F2342">
        <w:rPr>
          <w:rFonts w:ascii="TimesNewRomanPS" w:eastAsia="Times New Roman" w:hAnsi="TimesNewRomanPS" w:cs="Times New Roman"/>
          <w:b/>
          <w:bCs/>
          <w:u w:val="single"/>
          <w:lang w:eastAsia="en-GB"/>
        </w:rPr>
        <w:t>Definitions</w:t>
      </w:r>
    </w:p>
    <w:p w14:paraId="7AF53C1E" w14:textId="77777777" w:rsidR="003F2342" w:rsidRPr="003F2342" w:rsidRDefault="003F2342" w:rsidP="003F2342">
      <w:pPr>
        <w:spacing w:before="100" w:beforeAutospacing="1" w:after="100" w:afterAutospacing="1"/>
        <w:rPr>
          <w:rFonts w:ascii="Times New Roman" w:eastAsia="Times New Roman" w:hAnsi="Times New Roman" w:cs="Times New Roman"/>
          <w:lang w:eastAsia="en-GB"/>
        </w:rPr>
      </w:pPr>
      <w:r w:rsidRPr="003F2342">
        <w:rPr>
          <w:rFonts w:ascii="TimesNewRomanPSMT" w:eastAsia="Times New Roman" w:hAnsi="TimesNewRomanPSMT" w:cs="Times New Roman"/>
          <w:lang w:eastAsia="en-GB"/>
        </w:rPr>
        <w:t xml:space="preserve">1. The following definitions are used but not otherwise defined in this Agreement: </w:t>
      </w:r>
    </w:p>
    <w:p w14:paraId="2D103C7E" w14:textId="77777777" w:rsidR="003F2342" w:rsidRPr="003F2342" w:rsidRDefault="003F2342" w:rsidP="003F2342">
      <w:pPr>
        <w:numPr>
          <w:ilvl w:val="0"/>
          <w:numId w:val="1"/>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"Casualty Value" means the market value of the Equipment at the end of the Term or when in relation to a Total Loss, the market value the Equipment would have had at the end of the Term but for the Total Loss. The Casualty Value may be less than but will not be more than the original purchase price of the Equipment. </w:t>
      </w:r>
    </w:p>
    <w:p w14:paraId="49D50D9C" w14:textId="1FE6DA3A" w:rsidR="003F2342" w:rsidRPr="00F47661" w:rsidRDefault="003F2342" w:rsidP="0026200A">
      <w:pPr>
        <w:numPr>
          <w:ilvl w:val="0"/>
          <w:numId w:val="1"/>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"Equipment" means Cart Hire and Favour Board which has an approximate value of £1,000.00. </w:t>
      </w:r>
    </w:p>
    <w:p w14:paraId="0D77EB92" w14:textId="77777777" w:rsidR="003F2342" w:rsidRPr="003F2342" w:rsidRDefault="003F2342" w:rsidP="003F2342">
      <w:pPr>
        <w:spacing w:before="100" w:beforeAutospacing="1" w:after="100" w:afterAutospacing="1"/>
        <w:rPr>
          <w:rFonts w:ascii="Times New Roman" w:eastAsia="Times New Roman" w:hAnsi="Times New Roman" w:cs="Times New Roman"/>
          <w:lang w:eastAsia="en-GB"/>
        </w:rPr>
      </w:pPr>
      <w:r w:rsidRPr="003F2342">
        <w:rPr>
          <w:rFonts w:ascii="TimesNewRomanPSMT" w:eastAsia="Times New Roman" w:hAnsi="TimesNewRomanPSMT" w:cs="Times New Roman"/>
          <w:lang w:eastAsia="en-GB"/>
        </w:rPr>
        <w:t xml:space="preserve">OF THE SECOND PART </w:t>
      </w:r>
    </w:p>
    <w:p w14:paraId="0C5F9D53" w14:textId="44E22F0E" w:rsidR="003F2342" w:rsidRDefault="003F2342" w:rsidP="003F2342">
      <w:p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c. "Total Loss" means any loss or damage that is not repairable or that would cost more to repair than the market value of the Equipment. </w:t>
      </w:r>
    </w:p>
    <w:p w14:paraId="3434136A" w14:textId="77777777" w:rsidR="000D4623" w:rsidRPr="003F2342" w:rsidRDefault="000D4623" w:rsidP="003F2342">
      <w:pPr>
        <w:spacing w:before="100" w:beforeAutospacing="1" w:after="100" w:afterAutospacing="1"/>
        <w:rPr>
          <w:rFonts w:ascii="Times New Roman" w:eastAsia="Times New Roman" w:hAnsi="Times New Roman" w:cs="Times New Roman"/>
          <w:lang w:eastAsia="en-GB"/>
        </w:rPr>
      </w:pPr>
    </w:p>
    <w:p w14:paraId="6F05F89C" w14:textId="764E99C4" w:rsidR="0026200A" w:rsidRDefault="0026200A" w:rsidP="0026200A">
      <w:pPr>
        <w:spacing w:before="100" w:beforeAutospacing="1" w:after="100" w:afterAutospacing="1"/>
        <w:jc w:val="center"/>
        <w:rPr>
          <w:rFonts w:ascii="TimesNewRomanPS" w:eastAsia="Times New Roman" w:hAnsi="TimesNewRomanPS" w:cs="Times New Roman"/>
          <w:b/>
          <w:bCs/>
          <w:u w:val="single"/>
          <w:lang w:eastAsia="en-GB"/>
        </w:rPr>
      </w:pPr>
    </w:p>
    <w:p w14:paraId="406DE4F8" w14:textId="114D4BDE" w:rsidR="00F47661" w:rsidRDefault="00F47661" w:rsidP="0026200A">
      <w:pPr>
        <w:spacing w:before="100" w:beforeAutospacing="1" w:after="100" w:afterAutospacing="1"/>
        <w:jc w:val="center"/>
        <w:rPr>
          <w:rFonts w:ascii="TimesNewRomanPS" w:eastAsia="Times New Roman" w:hAnsi="TimesNewRomanPS" w:cs="Times New Roman"/>
          <w:b/>
          <w:bCs/>
          <w:u w:val="single"/>
          <w:lang w:eastAsia="en-GB"/>
        </w:rPr>
      </w:pPr>
    </w:p>
    <w:p w14:paraId="5D6445A9" w14:textId="77777777" w:rsidR="00A271F7" w:rsidRDefault="00A271F7" w:rsidP="0026200A">
      <w:pPr>
        <w:spacing w:before="100" w:beforeAutospacing="1" w:after="100" w:afterAutospacing="1"/>
        <w:jc w:val="center"/>
        <w:rPr>
          <w:rFonts w:ascii="TimesNewRomanPS" w:eastAsia="Times New Roman" w:hAnsi="TimesNewRomanPS" w:cs="Times New Roman"/>
          <w:b/>
          <w:bCs/>
          <w:u w:val="single"/>
          <w:lang w:eastAsia="en-GB"/>
        </w:rPr>
      </w:pPr>
    </w:p>
    <w:p w14:paraId="4B231FAA" w14:textId="2AED85A9" w:rsidR="003F2342" w:rsidRPr="003F2342" w:rsidRDefault="00D1094D" w:rsidP="00D1094D">
      <w:pPr>
        <w:spacing w:before="100" w:beforeAutospacing="1" w:after="100" w:afterAutospacing="1"/>
        <w:rPr>
          <w:rFonts w:ascii="Times New Roman" w:eastAsia="Times New Roman" w:hAnsi="Times New Roman" w:cs="Times New Roman"/>
          <w:u w:val="single"/>
          <w:lang w:eastAsia="en-GB"/>
        </w:rPr>
      </w:pPr>
      <w:r>
        <w:rPr>
          <w:rFonts w:ascii="TimesNewRomanPS" w:eastAsia="Times New Roman" w:hAnsi="TimesNewRomanPS" w:cs="Times New Roman"/>
          <w:b/>
          <w:bCs/>
          <w:lang w:eastAsia="en-GB"/>
        </w:rPr>
        <w:lastRenderedPageBreak/>
        <w:t xml:space="preserve">             </w:t>
      </w:r>
      <w:r w:rsidR="003F2342" w:rsidRPr="003F2342">
        <w:rPr>
          <w:rFonts w:ascii="TimesNewRomanPS" w:eastAsia="Times New Roman" w:hAnsi="TimesNewRomanPS" w:cs="Times New Roman"/>
          <w:b/>
          <w:bCs/>
          <w:u w:val="single"/>
          <w:lang w:eastAsia="en-GB"/>
        </w:rPr>
        <w:t>Lease</w:t>
      </w:r>
    </w:p>
    <w:p w14:paraId="1D82A489" w14:textId="713C915A" w:rsidR="003F2342" w:rsidRPr="003F2342" w:rsidRDefault="003F2342" w:rsidP="003F2342">
      <w:pPr>
        <w:numPr>
          <w:ilvl w:val="0"/>
          <w:numId w:val="2"/>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w:t>
      </w:r>
      <w:r w:rsidR="00BC32E6">
        <w:rPr>
          <w:rFonts w:ascii="TimesNewRomanPSMT" w:eastAsia="Times New Roman" w:hAnsi="TimesNewRomanPSMT" w:cs="Times New Roman"/>
          <w:lang w:eastAsia="en-GB"/>
        </w:rPr>
        <w:t>Party Pantry</w:t>
      </w:r>
      <w:r w:rsidRPr="003F2342">
        <w:rPr>
          <w:rFonts w:ascii="TimesNewRomanPSMT" w:eastAsia="Times New Roman" w:hAnsi="TimesNewRomanPSMT" w:cs="Times New Roman"/>
          <w:lang w:eastAsia="en-GB"/>
        </w:rPr>
        <w:t xml:space="preserve"> agrees to lease the Equipment to the Hirer, and the Hirer agrees to lease the Equipment from the Owner in accordance with the terms set out in this Agreement. </w:t>
      </w:r>
    </w:p>
    <w:p w14:paraId="37EEE533"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Term </w:t>
      </w:r>
    </w:p>
    <w:p w14:paraId="62DBAFAA" w14:textId="6E06E228" w:rsidR="003F2342" w:rsidRPr="003F2342" w:rsidRDefault="003F2342" w:rsidP="003F2342">
      <w:pPr>
        <w:numPr>
          <w:ilvl w:val="0"/>
          <w:numId w:val="2"/>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Agreement commences on </w:t>
      </w:r>
      <w:r w:rsidR="00D1094D">
        <w:rPr>
          <w:rFonts w:ascii="TimesNewRomanPSMT" w:eastAsia="Times New Roman" w:hAnsi="TimesNewRomanPSMT" w:cs="Times New Roman"/>
          <w:u w:val="single"/>
          <w:lang w:eastAsia="en-GB"/>
        </w:rPr>
        <w:t xml:space="preserve">                          </w:t>
      </w:r>
      <w:r w:rsidRPr="003F2342">
        <w:rPr>
          <w:rFonts w:ascii="TimesNewRomanPSMT" w:eastAsia="Times New Roman" w:hAnsi="TimesNewRomanPSMT" w:cs="Times New Roman"/>
          <w:lang w:eastAsia="en-GB"/>
        </w:rPr>
        <w:t xml:space="preserve">, is for a term of one day, and will be renewed on a day-to-day basis (the "Term"). </w:t>
      </w:r>
    </w:p>
    <w:p w14:paraId="6524593F"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u w:val="single"/>
          <w:lang w:eastAsia="en-GB"/>
        </w:rPr>
      </w:pPr>
      <w:r w:rsidRPr="003F2342">
        <w:rPr>
          <w:rFonts w:ascii="TimesNewRomanPS" w:eastAsia="Times New Roman" w:hAnsi="TimesNewRomanPS" w:cs="Times New Roman"/>
          <w:b/>
          <w:bCs/>
          <w:u w:val="single"/>
          <w:lang w:eastAsia="en-GB"/>
        </w:rPr>
        <w:t xml:space="preserve">Delivery of Equipment </w:t>
      </w:r>
    </w:p>
    <w:p w14:paraId="1949AA52" w14:textId="0DBE7500" w:rsidR="00BC32E6" w:rsidRDefault="00BC32E6" w:rsidP="003F2342">
      <w:pPr>
        <w:numPr>
          <w:ilvl w:val="0"/>
          <w:numId w:val="2"/>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We will deliver the hired goods for the day of the event, at a time which is suitable for the hirer and venue. In most cases we will collect the equipment the same day however, if the equipment is stored in a safe and secure location, we will collect the following day. If a venue is outside of the Scunthorpe area a deliver charge will be added to the invoice.</w:t>
      </w:r>
    </w:p>
    <w:p w14:paraId="690362A7"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u w:val="single"/>
          <w:lang w:eastAsia="en-GB"/>
        </w:rPr>
      </w:pPr>
      <w:r w:rsidRPr="003F2342">
        <w:rPr>
          <w:rFonts w:ascii="TimesNewRomanPS" w:eastAsia="Times New Roman" w:hAnsi="TimesNewRomanPS" w:cs="Times New Roman"/>
          <w:b/>
          <w:bCs/>
          <w:u w:val="single"/>
          <w:lang w:eastAsia="en-GB"/>
        </w:rPr>
        <w:t xml:space="preserve">Use of Equipment </w:t>
      </w:r>
    </w:p>
    <w:p w14:paraId="41EC890B" w14:textId="77777777" w:rsidR="003F2342" w:rsidRPr="003F2342" w:rsidRDefault="003F2342" w:rsidP="003F2342">
      <w:pPr>
        <w:numPr>
          <w:ilvl w:val="0"/>
          <w:numId w:val="2"/>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Hirer will use the Equipment in a good and careful manner and will comply with all of the manufacturer's requirements and recommendations respecting the Equipment and with any applicable law, whether local, state or federal respecting the use of the Equipment, including, but not limited to, environmental and copyright law. </w:t>
      </w:r>
    </w:p>
    <w:p w14:paraId="2A5245D0" w14:textId="77777777" w:rsidR="003F2342" w:rsidRPr="003F2342" w:rsidRDefault="003F2342" w:rsidP="003F2342">
      <w:pPr>
        <w:numPr>
          <w:ilvl w:val="0"/>
          <w:numId w:val="2"/>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Hirer will use the Equipment for the purpose for which it was designed and not for any other purpose. </w:t>
      </w:r>
    </w:p>
    <w:p w14:paraId="5A30955E" w14:textId="0CB8B9BC" w:rsidR="00D1094D" w:rsidRPr="003F2342" w:rsidRDefault="003F2342" w:rsidP="000631C8">
      <w:pPr>
        <w:numPr>
          <w:ilvl w:val="0"/>
          <w:numId w:val="2"/>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Unless the Hirer obtains the prior written consent of </w:t>
      </w:r>
      <w:r w:rsidR="00BC32E6">
        <w:rPr>
          <w:rFonts w:ascii="TimesNewRomanPSMT" w:eastAsia="Times New Roman" w:hAnsi="TimesNewRomanPSMT" w:cs="Times New Roman"/>
          <w:lang w:eastAsia="en-GB"/>
        </w:rPr>
        <w:t>The Party Pantry</w:t>
      </w:r>
      <w:r w:rsidRPr="003F2342">
        <w:rPr>
          <w:rFonts w:ascii="TimesNewRomanPSMT" w:eastAsia="Times New Roman" w:hAnsi="TimesNewRomanPSMT" w:cs="Times New Roman"/>
          <w:lang w:eastAsia="en-GB"/>
        </w:rPr>
        <w:t xml:space="preserve">, the Hirer will not alter, modify or attach anything to the Equipment unless the alteration, modification or attachment is easily removable without damaging the functional capabilities or economic value of the Equipment. </w:t>
      </w:r>
    </w:p>
    <w:p w14:paraId="119B21C1"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u w:val="single"/>
          <w:lang w:eastAsia="en-GB"/>
        </w:rPr>
      </w:pPr>
      <w:r w:rsidRPr="003F2342">
        <w:rPr>
          <w:rFonts w:ascii="TimesNewRomanPS" w:eastAsia="Times New Roman" w:hAnsi="TimesNewRomanPS" w:cs="Times New Roman"/>
          <w:b/>
          <w:bCs/>
          <w:u w:val="single"/>
          <w:lang w:eastAsia="en-GB"/>
        </w:rPr>
        <w:t xml:space="preserve">Warranties </w:t>
      </w:r>
    </w:p>
    <w:p w14:paraId="076AA642" w14:textId="4F267B3D" w:rsidR="003F2342" w:rsidRPr="003F2342" w:rsidRDefault="00A271F7" w:rsidP="00A271F7">
      <w:pPr>
        <w:spacing w:before="100" w:beforeAutospacing="1" w:after="100" w:afterAutospacing="1"/>
        <w:ind w:left="360"/>
        <w:rPr>
          <w:rFonts w:ascii="TimesNewRomanPSMT" w:eastAsia="Times New Roman" w:hAnsi="TimesNewRomanPSMT" w:cs="Times New Roman"/>
          <w:lang w:eastAsia="en-GB"/>
        </w:rPr>
      </w:pPr>
      <w:r>
        <w:rPr>
          <w:rFonts w:ascii="TimesNewRomanPSMT" w:eastAsia="Times New Roman" w:hAnsi="TimesNewRomanPSMT" w:cs="Times New Roman"/>
          <w:lang w:eastAsia="en-GB"/>
        </w:rPr>
        <w:t xml:space="preserve">8.   </w:t>
      </w:r>
      <w:r w:rsidR="003F2342" w:rsidRPr="003F2342">
        <w:rPr>
          <w:rFonts w:ascii="TimesNewRomanPSMT" w:eastAsia="Times New Roman" w:hAnsi="TimesNewRomanPSMT" w:cs="Times New Roman"/>
          <w:lang w:eastAsia="en-GB"/>
        </w:rPr>
        <w:t xml:space="preserve">The Equipment will be in good working order and good condition upon delivery. </w:t>
      </w:r>
    </w:p>
    <w:p w14:paraId="2178EDD9" w14:textId="77777777" w:rsidR="003F2342" w:rsidRPr="003F2342" w:rsidRDefault="003F2342" w:rsidP="003F2342">
      <w:pPr>
        <w:numPr>
          <w:ilvl w:val="0"/>
          <w:numId w:val="3"/>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Equipment is of merchantable quality and is fit for the purposes it is ordinarily used. </w:t>
      </w:r>
    </w:p>
    <w:p w14:paraId="37495654"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u w:val="single"/>
          <w:lang w:eastAsia="en-GB"/>
        </w:rPr>
      </w:pPr>
      <w:r w:rsidRPr="003F2342">
        <w:rPr>
          <w:rFonts w:ascii="TimesNewRomanPS" w:eastAsia="Times New Roman" w:hAnsi="TimesNewRomanPS" w:cs="Times New Roman"/>
          <w:b/>
          <w:bCs/>
          <w:u w:val="single"/>
          <w:lang w:eastAsia="en-GB"/>
        </w:rPr>
        <w:t xml:space="preserve">Loss and Damage </w:t>
      </w:r>
    </w:p>
    <w:p w14:paraId="1381ACB6" w14:textId="77777777" w:rsidR="003F2342" w:rsidRPr="003F2342" w:rsidRDefault="003F2342" w:rsidP="003F2342">
      <w:pPr>
        <w:numPr>
          <w:ilvl w:val="0"/>
          <w:numId w:val="3"/>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To the extent permitted by law, the Hirer will be responsible for risk of loss, theft, damage or destruction to the Equipment from any and every cause. </w:t>
      </w:r>
    </w:p>
    <w:p w14:paraId="70CB6D93" w14:textId="77777777" w:rsidR="003F2342" w:rsidRPr="003F2342" w:rsidRDefault="003F2342" w:rsidP="003F2342">
      <w:pPr>
        <w:numPr>
          <w:ilvl w:val="0"/>
          <w:numId w:val="3"/>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If the Equipment is lost or damaged, the Hirer will continue paying Rent, will provide the Owner with prompt written notice of such loss or damage and will, if the Equipment is repairable, put or cause the Equipment to be put in a state of good repair, appearance and condition. </w:t>
      </w:r>
    </w:p>
    <w:p w14:paraId="473787BA" w14:textId="77777777" w:rsidR="003F2342" w:rsidRPr="003F2342" w:rsidRDefault="003F2342" w:rsidP="003F2342">
      <w:pPr>
        <w:numPr>
          <w:ilvl w:val="0"/>
          <w:numId w:val="3"/>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In the event of Total Loss of the Equipment, the Hirer will provide the Owner with prompt written notice of such loss and will pay to the Owner all unpaid Rent for the Term plus the Casualty Value of the Equipment, at which point ownership of the Equipment passes to the Hirer. </w:t>
      </w:r>
    </w:p>
    <w:p w14:paraId="7ACBDD32" w14:textId="32C1EDF1" w:rsidR="003F2342" w:rsidRPr="003F2342" w:rsidRDefault="00D1094D" w:rsidP="003F2342">
      <w:pPr>
        <w:spacing w:before="100" w:beforeAutospacing="1" w:after="100" w:afterAutospacing="1"/>
        <w:rPr>
          <w:rFonts w:ascii="Times New Roman" w:eastAsia="Times New Roman" w:hAnsi="Times New Roman" w:cs="Times New Roman"/>
          <w:u w:val="single"/>
          <w:lang w:eastAsia="en-GB"/>
        </w:rPr>
      </w:pPr>
      <w:r>
        <w:rPr>
          <w:rFonts w:ascii="TimesNewRomanPS" w:eastAsia="Times New Roman" w:hAnsi="TimesNewRomanPS" w:cs="Times New Roman"/>
          <w:b/>
          <w:bCs/>
          <w:lang w:eastAsia="en-GB"/>
        </w:rPr>
        <w:t xml:space="preserve">            </w:t>
      </w:r>
      <w:r w:rsidR="003F2342" w:rsidRPr="003F2342">
        <w:rPr>
          <w:rFonts w:ascii="TimesNewRomanPS" w:eastAsia="Times New Roman" w:hAnsi="TimesNewRomanPS" w:cs="Times New Roman"/>
          <w:b/>
          <w:bCs/>
          <w:u w:val="single"/>
          <w:lang w:eastAsia="en-GB"/>
        </w:rPr>
        <w:t xml:space="preserve">Ownership, Right to Lease and Quiet Enjoyment </w:t>
      </w:r>
    </w:p>
    <w:p w14:paraId="79F1CBEF" w14:textId="0821AE9B" w:rsidR="003F2342" w:rsidRPr="003F2342" w:rsidRDefault="00A271F7" w:rsidP="00A271F7">
      <w:pPr>
        <w:spacing w:before="100" w:beforeAutospacing="1" w:after="100" w:afterAutospacing="1"/>
        <w:ind w:left="360"/>
        <w:rPr>
          <w:rFonts w:ascii="TimesNewRomanPSMT" w:eastAsia="Times New Roman" w:hAnsi="TimesNewRomanPSMT" w:cs="Times New Roman"/>
          <w:lang w:eastAsia="en-GB"/>
        </w:rPr>
      </w:pPr>
      <w:r>
        <w:rPr>
          <w:rFonts w:ascii="TimesNewRomanPSMT" w:eastAsia="Times New Roman" w:hAnsi="TimesNewRomanPSMT" w:cs="Times New Roman"/>
          <w:lang w:eastAsia="en-GB"/>
        </w:rPr>
        <w:t>13.</w:t>
      </w:r>
      <w:r w:rsidR="003F2342" w:rsidRPr="003F2342">
        <w:rPr>
          <w:rFonts w:ascii="TimesNewRomanPSMT" w:eastAsia="Times New Roman" w:hAnsi="TimesNewRomanPSMT" w:cs="Times New Roman"/>
          <w:lang w:eastAsia="en-GB"/>
        </w:rPr>
        <w:t xml:space="preserve">The Equipment is the property of </w:t>
      </w:r>
      <w:r w:rsidR="00BC32E6">
        <w:rPr>
          <w:rFonts w:ascii="TimesNewRomanPSMT" w:eastAsia="Times New Roman" w:hAnsi="TimesNewRomanPSMT" w:cs="Times New Roman"/>
          <w:lang w:eastAsia="en-GB"/>
        </w:rPr>
        <w:t>The Party Pantry</w:t>
      </w:r>
      <w:r w:rsidR="003F2342" w:rsidRPr="003F2342">
        <w:rPr>
          <w:rFonts w:ascii="TimesNewRomanPSMT" w:eastAsia="Times New Roman" w:hAnsi="TimesNewRomanPSMT" w:cs="Times New Roman"/>
          <w:lang w:eastAsia="en-GB"/>
        </w:rPr>
        <w:t xml:space="preserve"> and will remain the property of the Owner. </w:t>
      </w:r>
    </w:p>
    <w:p w14:paraId="4C298AEE" w14:textId="0330DD40" w:rsidR="003F2342" w:rsidRPr="003F2342" w:rsidRDefault="00A271F7" w:rsidP="00A271F7">
      <w:pPr>
        <w:spacing w:before="100" w:beforeAutospacing="1" w:after="100" w:afterAutospacing="1"/>
        <w:ind w:left="360"/>
        <w:rPr>
          <w:rFonts w:ascii="TimesNewRomanPSMT" w:eastAsia="Times New Roman" w:hAnsi="TimesNewRomanPSMT" w:cs="Times New Roman"/>
          <w:lang w:eastAsia="en-GB"/>
        </w:rPr>
      </w:pPr>
      <w:r>
        <w:rPr>
          <w:rFonts w:ascii="TimesNewRomanPSMT" w:eastAsia="Times New Roman" w:hAnsi="TimesNewRomanPSMT" w:cs="Times New Roman"/>
          <w:lang w:eastAsia="en-GB"/>
        </w:rPr>
        <w:t>14.</w:t>
      </w:r>
      <w:r w:rsidR="003F2342" w:rsidRPr="003F2342">
        <w:rPr>
          <w:rFonts w:ascii="TimesNewRomanPSMT" w:eastAsia="Times New Roman" w:hAnsi="TimesNewRomanPSMT" w:cs="Times New Roman"/>
          <w:lang w:eastAsia="en-GB"/>
        </w:rPr>
        <w:t xml:space="preserve">The Hirer will not encumber the Equipment or allow the Equipment to be encumbered or pledge the Equipment as security in any manner. </w:t>
      </w:r>
    </w:p>
    <w:p w14:paraId="70C3B715" w14:textId="12CA629A" w:rsidR="003F2342" w:rsidRPr="003F2342" w:rsidRDefault="00A271F7" w:rsidP="00A271F7">
      <w:pPr>
        <w:spacing w:before="100" w:beforeAutospacing="1" w:after="100" w:afterAutospacing="1"/>
        <w:ind w:left="360"/>
        <w:rPr>
          <w:rFonts w:ascii="TimesNewRomanPSMT" w:eastAsia="Times New Roman" w:hAnsi="TimesNewRomanPSMT" w:cs="Times New Roman"/>
          <w:lang w:eastAsia="en-GB"/>
        </w:rPr>
      </w:pPr>
      <w:r>
        <w:rPr>
          <w:rFonts w:ascii="TimesNewRomanPSMT" w:eastAsia="Times New Roman" w:hAnsi="TimesNewRomanPSMT" w:cs="Times New Roman"/>
          <w:lang w:eastAsia="en-GB"/>
        </w:rPr>
        <w:t>15.</w:t>
      </w:r>
      <w:r w:rsidR="003F2342" w:rsidRPr="003F2342">
        <w:rPr>
          <w:rFonts w:ascii="TimesNewRomanPSMT" w:eastAsia="Times New Roman" w:hAnsi="TimesNewRomanPSMT" w:cs="Times New Roman"/>
          <w:lang w:eastAsia="en-GB"/>
        </w:rPr>
        <w:t xml:space="preserve">The Owner warrants that the Owner has the right to lease the Equipment according to the terms in this Agreement. </w:t>
      </w:r>
    </w:p>
    <w:p w14:paraId="1F538CAE" w14:textId="21BD69C2" w:rsidR="003F2342" w:rsidRPr="003F2342" w:rsidRDefault="00A271F7" w:rsidP="00A271F7">
      <w:pPr>
        <w:spacing w:before="100" w:beforeAutospacing="1" w:after="100" w:afterAutospacing="1"/>
        <w:ind w:left="360"/>
        <w:rPr>
          <w:rFonts w:ascii="TimesNewRomanPSMT" w:eastAsia="Times New Roman" w:hAnsi="TimesNewRomanPSMT" w:cs="Times New Roman"/>
          <w:lang w:eastAsia="en-GB"/>
        </w:rPr>
      </w:pPr>
      <w:r>
        <w:rPr>
          <w:rFonts w:ascii="TimesNewRomanPSMT" w:eastAsia="Times New Roman" w:hAnsi="TimesNewRomanPSMT" w:cs="Times New Roman"/>
          <w:lang w:eastAsia="en-GB"/>
        </w:rPr>
        <w:t>16.</w:t>
      </w:r>
      <w:r w:rsidR="003F2342" w:rsidRPr="003F2342">
        <w:rPr>
          <w:rFonts w:ascii="TimesNewRomanPSMT" w:eastAsia="Times New Roman" w:hAnsi="TimesNewRomanPSMT" w:cs="Times New Roman"/>
          <w:lang w:eastAsia="en-GB"/>
        </w:rPr>
        <w:t xml:space="preserve">The Owner warrants that as long as no Event of Default has occurred, the Owner will not disturb the Hirer's quiet and peaceful possession of the Equipment or the Hirer's unrestricted use of the Equipment for the purpose for which the Equipment was designed. </w:t>
      </w:r>
    </w:p>
    <w:p w14:paraId="63489FFD"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u w:val="single"/>
          <w:lang w:eastAsia="en-GB"/>
        </w:rPr>
      </w:pPr>
      <w:r w:rsidRPr="003F2342">
        <w:rPr>
          <w:rFonts w:ascii="TimesNewRomanPS" w:eastAsia="Times New Roman" w:hAnsi="TimesNewRomanPS" w:cs="Times New Roman"/>
          <w:b/>
          <w:bCs/>
          <w:u w:val="single"/>
          <w:lang w:eastAsia="en-GB"/>
        </w:rPr>
        <w:t xml:space="preserve">Surrender </w:t>
      </w:r>
    </w:p>
    <w:p w14:paraId="1A611747" w14:textId="52BB94E1" w:rsidR="00D1094D" w:rsidRPr="00F47661" w:rsidRDefault="003F2342" w:rsidP="00D1094D">
      <w:pPr>
        <w:numPr>
          <w:ilvl w:val="0"/>
          <w:numId w:val="4"/>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At the end of the Term or upon earlier termination of this Agreement, the Hirer will make the Equipment available for pick up at _________________________________ If the Hirer fails to make the Equipment available for pick up, the Hirer will pay to the Owner any unpaid Rent for the Term plus the Casualty Value of the Equipment plus 10% of the Casualty Value, at which point ownership of the Equipment will pass to the Hirer. </w:t>
      </w:r>
    </w:p>
    <w:p w14:paraId="39615500"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u w:val="single"/>
          <w:lang w:eastAsia="en-GB"/>
        </w:rPr>
      </w:pPr>
      <w:r w:rsidRPr="003F2342">
        <w:rPr>
          <w:rFonts w:ascii="TimesNewRomanPS" w:eastAsia="Times New Roman" w:hAnsi="TimesNewRomanPS" w:cs="Times New Roman"/>
          <w:b/>
          <w:bCs/>
          <w:u w:val="single"/>
          <w:lang w:eastAsia="en-GB"/>
        </w:rPr>
        <w:t xml:space="preserve">Insurance </w:t>
      </w:r>
    </w:p>
    <w:p w14:paraId="57262329" w14:textId="0BD1887B" w:rsidR="00A271F7" w:rsidRPr="00A271F7" w:rsidRDefault="00F47661" w:rsidP="00A271F7">
      <w:pPr>
        <w:numPr>
          <w:ilvl w:val="0"/>
          <w:numId w:val="4"/>
        </w:numPr>
        <w:spacing w:before="100" w:beforeAutospacing="1" w:after="100" w:afterAutospacing="1"/>
        <w:rPr>
          <w:rFonts w:ascii="TimesNewRomanPSMT" w:eastAsia="Times New Roman" w:hAnsi="TimesNewRomanPSMT" w:cs="Times New Roman"/>
          <w:lang w:eastAsia="en-GB"/>
        </w:rPr>
      </w:pPr>
      <w:r>
        <w:rPr>
          <w:rFonts w:ascii="TimesNewRomanPSMT" w:eastAsia="Times New Roman" w:hAnsi="TimesNewRomanPSMT" w:cs="Times New Roman"/>
          <w:lang w:eastAsia="en-GB"/>
        </w:rPr>
        <w:t xml:space="preserve">Our goods are fully insured and has £250.00 excess fee. In the unlikely event that The Party Pantry should have to make a claim, the client is responsible for the payment of the £250.00 excess fee in full. The equipment is left in the care if the hirer in good working condition and any </w:t>
      </w:r>
      <w:r w:rsidR="00A271F7">
        <w:rPr>
          <w:rFonts w:ascii="TimesNewRomanPSMT" w:eastAsia="Times New Roman" w:hAnsi="TimesNewRomanPSMT" w:cs="Times New Roman"/>
          <w:lang w:eastAsia="en-GB"/>
        </w:rPr>
        <w:t>damage, loss or theft of equipment whilst in their care, will be to the client. In case of loss, damage or theft the hirer agrees to contact The Party Pantry immediately and we cannot be responsible for the resulting lack of equipment.</w:t>
      </w:r>
    </w:p>
    <w:p w14:paraId="3B723255" w14:textId="564DE430" w:rsidR="00D1094D" w:rsidRPr="00A271F7" w:rsidRDefault="003F2342" w:rsidP="00A271F7">
      <w:pPr>
        <w:pStyle w:val="ListParagraph"/>
        <w:numPr>
          <w:ilvl w:val="0"/>
          <w:numId w:val="4"/>
        </w:numPr>
        <w:spacing w:before="100" w:beforeAutospacing="1" w:after="100" w:afterAutospacing="1"/>
        <w:rPr>
          <w:rFonts w:ascii="TimesNewRomanPSMT" w:eastAsia="Times New Roman" w:hAnsi="TimesNewRomanPSMT" w:cs="Times New Roman"/>
          <w:lang w:eastAsia="en-GB"/>
        </w:rPr>
      </w:pPr>
      <w:r w:rsidRPr="00A271F7">
        <w:rPr>
          <w:rFonts w:ascii="TimesNewRomanPSMT" w:eastAsia="Times New Roman" w:hAnsi="TimesNewRomanPSMT" w:cs="Times New Roman"/>
          <w:lang w:eastAsia="en-GB"/>
        </w:rPr>
        <w:t xml:space="preserve">If the Hirer fails to pay any and all taxes, fees, and charges mentioned in this Agreement and the </w:t>
      </w:r>
      <w:r w:rsidR="00A271F7" w:rsidRPr="00A271F7">
        <w:rPr>
          <w:rFonts w:ascii="TimesNewRomanPSMT" w:eastAsia="Times New Roman" w:hAnsi="TimesNewRomanPSMT" w:cs="Times New Roman"/>
          <w:lang w:eastAsia="en-GB"/>
        </w:rPr>
        <w:t xml:space="preserve">      </w:t>
      </w:r>
      <w:r w:rsidRPr="00A271F7">
        <w:rPr>
          <w:rFonts w:ascii="TimesNewRomanPSMT" w:eastAsia="Times New Roman" w:hAnsi="TimesNewRomanPSMT" w:cs="Times New Roman"/>
          <w:lang w:eastAsia="en-GB"/>
        </w:rPr>
        <w:t xml:space="preserve">Owner, on behalf of the Hirer, pays the same, the Hirer will reimburse the Owner for the cost upon </w:t>
      </w:r>
      <w:r w:rsidR="00A271F7" w:rsidRPr="00A271F7">
        <w:rPr>
          <w:rFonts w:ascii="TimesNewRomanPSMT" w:eastAsia="Times New Roman" w:hAnsi="TimesNewRomanPSMT" w:cs="Times New Roman"/>
          <w:lang w:eastAsia="en-GB"/>
        </w:rPr>
        <w:t xml:space="preserve">  </w:t>
      </w:r>
      <w:r w:rsidRPr="00A271F7">
        <w:rPr>
          <w:rFonts w:ascii="TimesNewRomanPSMT" w:eastAsia="Times New Roman" w:hAnsi="TimesNewRomanPSMT" w:cs="Times New Roman"/>
          <w:lang w:eastAsia="en-GB"/>
        </w:rPr>
        <w:t xml:space="preserve">notification from the Owner of the amount. </w:t>
      </w:r>
    </w:p>
    <w:p w14:paraId="7A76DD50" w14:textId="7A6CCFF0"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Indemnity </w:t>
      </w:r>
    </w:p>
    <w:p w14:paraId="37FCA3A8" w14:textId="5C7D5367" w:rsidR="00D1094D" w:rsidRPr="00A271F7" w:rsidRDefault="003F2342" w:rsidP="00A271F7">
      <w:pPr>
        <w:pStyle w:val="ListParagraph"/>
        <w:numPr>
          <w:ilvl w:val="0"/>
          <w:numId w:val="4"/>
        </w:numPr>
        <w:spacing w:before="100" w:beforeAutospacing="1" w:after="100" w:afterAutospacing="1"/>
        <w:rPr>
          <w:rFonts w:ascii="TimesNewRomanPSMT" w:eastAsia="Times New Roman" w:hAnsi="TimesNewRomanPSMT" w:cs="Times New Roman"/>
          <w:lang w:eastAsia="en-GB"/>
        </w:rPr>
      </w:pPr>
      <w:r w:rsidRPr="00A271F7">
        <w:rPr>
          <w:rFonts w:ascii="TimesNewRomanPSMT" w:eastAsia="Times New Roman" w:hAnsi="TimesNewRomanPSMT" w:cs="Times New Roman"/>
          <w:lang w:eastAsia="en-GB"/>
        </w:rPr>
        <w:t xml:space="preserve">The Hirer will indemnify and hold harmless the Owner against any and all claims, actions, suits, proceedings, costs, expenses, damages and liabilities, including attorney's fees and costs, arising out of or related to the Hirer's use of the Equipment. </w:t>
      </w:r>
    </w:p>
    <w:p w14:paraId="70F6B5E6" w14:textId="1CD1CEF1"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Default </w:t>
      </w:r>
    </w:p>
    <w:p w14:paraId="43AD219B" w14:textId="77777777" w:rsidR="003F2342" w:rsidRPr="003F2342" w:rsidRDefault="003F2342" w:rsidP="00A271F7">
      <w:pPr>
        <w:numPr>
          <w:ilvl w:val="0"/>
          <w:numId w:val="4"/>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occurrence of any one or more of the following events will constitute an event of default ("Event of Default") under this Agreement: </w:t>
      </w:r>
    </w:p>
    <w:p w14:paraId="63EF0442" w14:textId="77777777" w:rsidR="003F2342" w:rsidRPr="003F2342" w:rsidRDefault="003F2342" w:rsidP="00A271F7">
      <w:pPr>
        <w:numPr>
          <w:ilvl w:val="1"/>
          <w:numId w:val="4"/>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Hirer fails to pay any amount provided for in this Agreement when such amount is due or otherwise breaches the Hirer's obligations under this Agreement. </w:t>
      </w:r>
    </w:p>
    <w:p w14:paraId="638346B8" w14:textId="77777777" w:rsidR="003F2342" w:rsidRPr="003F2342" w:rsidRDefault="003F2342" w:rsidP="00A271F7">
      <w:pPr>
        <w:numPr>
          <w:ilvl w:val="1"/>
          <w:numId w:val="4"/>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Hirer becomes insolvent or makes an assignment of rights or property for the benefit of creditors or files for or has bankruptcy proceedings instituted against it under the bankruptcy law of the United Kingdom or another competent jurisdiction. </w:t>
      </w:r>
    </w:p>
    <w:p w14:paraId="3E3CEC84" w14:textId="77777777" w:rsidR="003F2342" w:rsidRPr="003F2342" w:rsidRDefault="003F2342" w:rsidP="00A271F7">
      <w:pPr>
        <w:numPr>
          <w:ilvl w:val="1"/>
          <w:numId w:val="4"/>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A writ of attachment or execution is levied on the Equipment and is not released or satisfied within 10 days. </w:t>
      </w:r>
    </w:p>
    <w:p w14:paraId="424A5E77" w14:textId="0E049895" w:rsidR="003F2342" w:rsidRPr="003F2342" w:rsidRDefault="003F2342" w:rsidP="00D1094D">
      <w:pPr>
        <w:spacing w:before="100" w:beforeAutospacing="1" w:after="100" w:afterAutospacing="1"/>
        <w:ind w:firstLine="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Remedies </w:t>
      </w:r>
    </w:p>
    <w:p w14:paraId="3A16E541" w14:textId="77777777" w:rsidR="003F2342" w:rsidRPr="003F2342" w:rsidRDefault="003F2342" w:rsidP="00A271F7">
      <w:pPr>
        <w:numPr>
          <w:ilvl w:val="0"/>
          <w:numId w:val="4"/>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On the occurrence of an Event of Default, the Owner will be entitled to pursue any one or more of the following remedies (the "Remedies"): </w:t>
      </w:r>
    </w:p>
    <w:p w14:paraId="1B65C947" w14:textId="70BB1F58" w:rsidR="003F2342" w:rsidRPr="003F2342" w:rsidRDefault="00A271F7" w:rsidP="003F2342">
      <w:pPr>
        <w:spacing w:before="100" w:beforeAutospacing="1" w:after="100" w:afterAutospacing="1"/>
        <w:rPr>
          <w:rFonts w:ascii="Times New Roman" w:eastAsia="Times New Roman" w:hAnsi="Times New Roman" w:cs="Times New Roman"/>
          <w:lang w:eastAsia="en-GB"/>
        </w:rPr>
      </w:pPr>
      <w:r>
        <w:rPr>
          <w:rFonts w:ascii="TimesNewRomanPSMT" w:eastAsia="Times New Roman" w:hAnsi="TimesNewRomanPSMT" w:cs="Times New Roman"/>
          <w:lang w:eastAsia="en-GB"/>
        </w:rPr>
        <w:t xml:space="preserve">             </w:t>
      </w:r>
      <w:r w:rsidR="003F2342" w:rsidRPr="003F2342">
        <w:rPr>
          <w:rFonts w:ascii="TimesNewRomanPSMT" w:eastAsia="Times New Roman" w:hAnsi="TimesNewRomanPSMT" w:cs="Times New Roman"/>
          <w:lang w:eastAsia="en-GB"/>
        </w:rPr>
        <w:t xml:space="preserve">a. Declare the entire amount of the Rent for the Term immediately due and payable without notice </w:t>
      </w:r>
      <w:r>
        <w:rPr>
          <w:rFonts w:ascii="TimesNewRomanPSMT" w:eastAsia="Times New Roman" w:hAnsi="TimesNewRomanPSMT" w:cs="Times New Roman"/>
          <w:lang w:eastAsia="en-GB"/>
        </w:rPr>
        <w:t xml:space="preserve">   </w:t>
      </w:r>
      <w:r w:rsidR="003F2342" w:rsidRPr="003F2342">
        <w:rPr>
          <w:rFonts w:ascii="TimesNewRomanPSMT" w:eastAsia="Times New Roman" w:hAnsi="TimesNewRomanPSMT" w:cs="Times New Roman"/>
          <w:lang w:eastAsia="en-GB"/>
        </w:rPr>
        <w:t xml:space="preserve">or demand to the Hirer. </w:t>
      </w:r>
    </w:p>
    <w:p w14:paraId="2FA83819" w14:textId="77777777" w:rsidR="003F2342" w:rsidRPr="003F2342" w:rsidRDefault="003F2342" w:rsidP="003F2342">
      <w:pPr>
        <w:numPr>
          <w:ilvl w:val="0"/>
          <w:numId w:val="6"/>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Commence legal proceedings to recover the Rent and other obligations accrued before and after the Event of Default. </w:t>
      </w:r>
    </w:p>
    <w:p w14:paraId="637CE275" w14:textId="77777777" w:rsidR="003F2342" w:rsidRPr="003F2342" w:rsidRDefault="003F2342" w:rsidP="003F2342">
      <w:pPr>
        <w:numPr>
          <w:ilvl w:val="0"/>
          <w:numId w:val="6"/>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Take possession of the Equipment, without demand or notice, wherever same may be located, without any court order or other process of law. The Hirer waives any and all damage occasioned by such taking of possession. </w:t>
      </w:r>
    </w:p>
    <w:p w14:paraId="4908985E" w14:textId="77777777" w:rsidR="003F2342" w:rsidRPr="003F2342" w:rsidRDefault="003F2342" w:rsidP="003F2342">
      <w:pPr>
        <w:numPr>
          <w:ilvl w:val="0"/>
          <w:numId w:val="6"/>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Terminate this Agreement immediately upon written notice to the Hirer. </w:t>
      </w:r>
    </w:p>
    <w:p w14:paraId="69CA1D45" w14:textId="77777777" w:rsidR="003F2342" w:rsidRPr="003F2342" w:rsidRDefault="003F2342" w:rsidP="003F2342">
      <w:pPr>
        <w:numPr>
          <w:ilvl w:val="0"/>
          <w:numId w:val="6"/>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Pursue any other remedy available in law or equity. </w:t>
      </w:r>
    </w:p>
    <w:p w14:paraId="09D1D914" w14:textId="77777777" w:rsidR="003F2342" w:rsidRPr="003F2342" w:rsidRDefault="003F2342" w:rsidP="003F2342">
      <w:pPr>
        <w:numPr>
          <w:ilvl w:val="0"/>
          <w:numId w:val="7"/>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The Hirer is entitled to the protection and remedies available to them under the Consumer Credit Act 1974. </w:t>
      </w:r>
    </w:p>
    <w:p w14:paraId="52819527"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Entire Agreement </w:t>
      </w:r>
    </w:p>
    <w:p w14:paraId="5043DE8C" w14:textId="77777777" w:rsidR="003F2342" w:rsidRPr="003F2342" w:rsidRDefault="003F2342" w:rsidP="003F2342">
      <w:pPr>
        <w:numPr>
          <w:ilvl w:val="0"/>
          <w:numId w:val="7"/>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This Agreement will constitute the entire agreement between the Parties. Any prior understanding or representation of any kind preceding the date of this Agreement will not be binding on either Party except to the extent incorporated in this Agreement. </w:t>
      </w:r>
    </w:p>
    <w:p w14:paraId="75FC0572"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Payment </w:t>
      </w:r>
    </w:p>
    <w:p w14:paraId="6069DB3A" w14:textId="15A7163C" w:rsidR="003F2342" w:rsidRPr="003F2342" w:rsidRDefault="003F2342" w:rsidP="003F2342">
      <w:pPr>
        <w:numPr>
          <w:ilvl w:val="0"/>
          <w:numId w:val="7"/>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All pound amounts in this agreement refer to </w:t>
      </w:r>
      <w:r w:rsidR="00BC32E6" w:rsidRPr="003F2342">
        <w:rPr>
          <w:rFonts w:ascii="TimesNewRomanPSMT" w:eastAsia="Times New Roman" w:hAnsi="TimesNewRomanPSMT" w:cs="Times New Roman"/>
          <w:lang w:eastAsia="en-GB"/>
        </w:rPr>
        <w:t>pound’s</w:t>
      </w:r>
      <w:r w:rsidRPr="003F2342">
        <w:rPr>
          <w:rFonts w:ascii="TimesNewRomanPSMT" w:eastAsia="Times New Roman" w:hAnsi="TimesNewRomanPSMT" w:cs="Times New Roman"/>
          <w:lang w:eastAsia="en-GB"/>
        </w:rPr>
        <w:t xml:space="preserve"> sterling, and all payments required to be paid under this Agreement will be paid in pound sterling unless the Parties agree otherwise. </w:t>
      </w:r>
    </w:p>
    <w:p w14:paraId="4C0F9ADE" w14:textId="77777777" w:rsidR="003F2342" w:rsidRPr="003F2342" w:rsidRDefault="003F2342" w:rsidP="000D4623">
      <w:pPr>
        <w:spacing w:before="100" w:beforeAutospacing="1" w:after="100" w:afterAutospacing="1"/>
        <w:ind w:firstLine="720"/>
        <w:rPr>
          <w:rFonts w:ascii="Times New Roman" w:eastAsia="Times New Roman" w:hAnsi="Times New Roman" w:cs="Times New Roman"/>
          <w:lang w:eastAsia="en-GB"/>
        </w:rPr>
      </w:pPr>
      <w:r w:rsidRPr="003F2342">
        <w:rPr>
          <w:rFonts w:ascii="TimesNewRomanPS" w:eastAsia="Times New Roman" w:hAnsi="TimesNewRomanPS" w:cs="Times New Roman"/>
          <w:b/>
          <w:bCs/>
          <w:lang w:eastAsia="en-GB"/>
        </w:rPr>
        <w:t xml:space="preserve">Governing Law </w:t>
      </w:r>
    </w:p>
    <w:p w14:paraId="0DB5192F" w14:textId="77777777" w:rsidR="003F2342" w:rsidRPr="003F2342" w:rsidRDefault="003F2342" w:rsidP="003F2342">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This Agreement will be construed in accordance with and governed by the laws of England and the Parties submit to the exclusive jurisdiction of the English courts. </w:t>
      </w:r>
    </w:p>
    <w:p w14:paraId="7793CE14" w14:textId="77777777"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Severability </w:t>
      </w:r>
    </w:p>
    <w:p w14:paraId="73A8794A" w14:textId="008032A8" w:rsidR="00A271F7" w:rsidRPr="00A271F7" w:rsidRDefault="003F2342" w:rsidP="00A271F7">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If there is a conflict between any provision of this Agreement and the applicable legislation of England (the "Act"), the Act will prevail and such provisions of the Agreement will be amended or deleted as necessary in order to comply with the Act. Further, any provisions that are required by the Act are incorporated into this Agreement. </w:t>
      </w:r>
    </w:p>
    <w:p w14:paraId="53091666" w14:textId="0F339E64" w:rsidR="00A271F7" w:rsidRPr="00376282" w:rsidRDefault="003F2342" w:rsidP="00376282">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In the event that any of the provisions of this Agreement are held to be invalid or unenforceable in whole or in part, those provisions to the extent enforceable and all other provisions will nevertheless continue to be valid and enforceable as though the invalid or unenforceable parts had not been included in this Agreement and the remaining provisions had been executed by both Parties subsequent to the expungement of the invalid provision. </w:t>
      </w:r>
    </w:p>
    <w:p w14:paraId="31CD8680" w14:textId="0E57A2B1"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General Terms </w:t>
      </w:r>
    </w:p>
    <w:p w14:paraId="34AD9FA3" w14:textId="77777777" w:rsidR="003F2342" w:rsidRPr="003F2342" w:rsidRDefault="003F2342" w:rsidP="003F2342">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This Agreement may be executed in counterparts. Facsimile signatures are binding and are considered to be original signatures. </w:t>
      </w:r>
    </w:p>
    <w:p w14:paraId="03D20BF8" w14:textId="77777777" w:rsidR="003F2342" w:rsidRPr="003F2342" w:rsidRDefault="003F2342" w:rsidP="003F2342">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Time is of the essence in this Agreement. </w:t>
      </w:r>
    </w:p>
    <w:p w14:paraId="2C21D976" w14:textId="77777777" w:rsidR="003F2342" w:rsidRPr="003F2342" w:rsidRDefault="003F2342" w:rsidP="003F2342">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This Agreement will extend to and be binding upon and inure to the benefit of the respective heirs, executors, administrators, successors and assigns, as the case may be, of each Party to this Agreement. </w:t>
      </w:r>
    </w:p>
    <w:p w14:paraId="29A05414" w14:textId="77777777" w:rsidR="003F2342" w:rsidRPr="003F2342" w:rsidRDefault="003F2342" w:rsidP="003F2342">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Neither Party will be liable in damages or have the right to terminate this Agreement for any delay or default in performance if such delay or default is caused by conditions beyond its control including, but not limited to Acts of God, Government restrictions, wars, insurrections, natural disasters, such as earthquakes, hurricanes or floods and/or any other cause beyond the reasonable control of the Party whose performance is affected. </w:t>
      </w:r>
    </w:p>
    <w:p w14:paraId="48B22E36" w14:textId="77777777" w:rsidR="000D4623" w:rsidRDefault="000D4623" w:rsidP="003F2342">
      <w:pPr>
        <w:spacing w:before="100" w:beforeAutospacing="1" w:after="100" w:afterAutospacing="1"/>
        <w:ind w:left="720"/>
        <w:rPr>
          <w:rFonts w:ascii="TimesNewRomanPS" w:eastAsia="Times New Roman" w:hAnsi="TimesNewRomanPS" w:cs="Times New Roman"/>
          <w:b/>
          <w:bCs/>
          <w:lang w:eastAsia="en-GB"/>
        </w:rPr>
      </w:pPr>
    </w:p>
    <w:p w14:paraId="06C65B0C" w14:textId="18AD3AB7" w:rsidR="003F2342" w:rsidRPr="003F2342" w:rsidRDefault="003F2342" w:rsidP="003F2342">
      <w:pPr>
        <w:spacing w:before="100" w:beforeAutospacing="1" w:after="100" w:afterAutospacing="1"/>
        <w:ind w:left="720"/>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Notice to Hirer </w:t>
      </w:r>
    </w:p>
    <w:p w14:paraId="4F235062" w14:textId="4201060A" w:rsidR="000D4623" w:rsidRPr="000D4623" w:rsidRDefault="003F2342" w:rsidP="000D4623">
      <w:pPr>
        <w:numPr>
          <w:ilvl w:val="0"/>
          <w:numId w:val="8"/>
        </w:numPr>
        <w:spacing w:before="100" w:beforeAutospacing="1" w:after="100" w:afterAutospacing="1"/>
        <w:rPr>
          <w:rFonts w:ascii="TimesNewRomanPSMT" w:eastAsia="Times New Roman" w:hAnsi="TimesNewRomanPSMT" w:cs="Times New Roman"/>
          <w:lang w:eastAsia="en-GB"/>
        </w:rPr>
      </w:pPr>
      <w:r w:rsidRPr="003F2342">
        <w:rPr>
          <w:rFonts w:ascii="TimesNewRomanPS" w:eastAsia="Times New Roman" w:hAnsi="TimesNewRomanPS" w:cs="Times New Roman"/>
          <w:b/>
          <w:bCs/>
          <w:lang w:eastAsia="en-GB"/>
        </w:rPr>
        <w:t xml:space="preserve">NOTICE TO THE HIRER: </w:t>
      </w:r>
      <w:r w:rsidRPr="003F2342">
        <w:rPr>
          <w:rFonts w:ascii="TimesNewRomanPSMT" w:eastAsia="Times New Roman" w:hAnsi="TimesNewRomanPSMT" w:cs="Times New Roman"/>
          <w:lang w:eastAsia="en-GB"/>
        </w:rPr>
        <w:t xml:space="preserve">This is a lease. You are not buying the Equipment. Do not sign this Agreement before you read it. </w:t>
      </w:r>
    </w:p>
    <w:p w14:paraId="5758878D" w14:textId="2AA9CCD2" w:rsidR="003F2342" w:rsidRDefault="003F2342" w:rsidP="000D4623">
      <w:pPr>
        <w:spacing w:before="100" w:beforeAutospacing="1" w:after="100" w:afterAutospacing="1"/>
        <w:ind w:left="720"/>
        <w:rPr>
          <w:rFonts w:ascii="TimesNewRomanPSMT" w:eastAsia="Times New Roman" w:hAnsi="TimesNewRomanPSMT" w:cs="Times New Roman"/>
          <w:lang w:eastAsia="en-GB"/>
        </w:rPr>
      </w:pPr>
      <w:r w:rsidRPr="003F2342">
        <w:rPr>
          <w:rFonts w:ascii="TimesNewRomanPSMT" w:eastAsia="Times New Roman" w:hAnsi="TimesNewRomanPSMT" w:cs="Times New Roman"/>
          <w:lang w:eastAsia="en-GB"/>
        </w:rPr>
        <w:t xml:space="preserve">You are entitled to a completed copy of this Agreement when you sign it. </w:t>
      </w:r>
    </w:p>
    <w:p w14:paraId="729AAF73" w14:textId="77777777" w:rsidR="003F2342" w:rsidRPr="003F2342" w:rsidRDefault="003F2342" w:rsidP="003F2342">
      <w:pPr>
        <w:spacing w:before="100" w:beforeAutospacing="1" w:after="100" w:afterAutospacing="1"/>
        <w:rPr>
          <w:rFonts w:ascii="Times New Roman" w:eastAsia="Times New Roman" w:hAnsi="Times New Roman" w:cs="Times New Roman"/>
          <w:lang w:eastAsia="en-GB"/>
        </w:rPr>
      </w:pPr>
      <w:r w:rsidRPr="003F2342">
        <w:rPr>
          <w:rFonts w:ascii="TimesNewRomanPSMT" w:eastAsia="Times New Roman" w:hAnsi="TimesNewRomanPSMT" w:cs="Times New Roman"/>
          <w:lang w:eastAsia="en-GB"/>
        </w:rPr>
        <w:t xml:space="preserve">______________________________ ______________________ (Owner) </w:t>
      </w:r>
    </w:p>
    <w:p w14:paraId="3349C6D0" w14:textId="77777777" w:rsidR="003F2342" w:rsidRPr="003F2342" w:rsidRDefault="003F2342" w:rsidP="003F2342">
      <w:pPr>
        <w:spacing w:before="100" w:beforeAutospacing="1" w:after="100" w:afterAutospacing="1"/>
        <w:rPr>
          <w:rFonts w:ascii="Times New Roman" w:eastAsia="Times New Roman" w:hAnsi="Times New Roman" w:cs="Times New Roman"/>
          <w:lang w:eastAsia="en-GB"/>
        </w:rPr>
      </w:pPr>
      <w:r w:rsidRPr="003F2342">
        <w:rPr>
          <w:rFonts w:ascii="TimesNewRomanPSMT" w:eastAsia="Times New Roman" w:hAnsi="TimesNewRomanPSMT" w:cs="Times New Roman"/>
          <w:lang w:eastAsia="en-GB"/>
        </w:rPr>
        <w:t xml:space="preserve">______________________________ ______________________ (Hirer) </w:t>
      </w:r>
    </w:p>
    <w:p w14:paraId="305CF31A" w14:textId="4F632C5D" w:rsidR="003F2342" w:rsidRPr="003F2342" w:rsidRDefault="003F2342" w:rsidP="003F2342">
      <w:pPr>
        <w:spacing w:before="100" w:beforeAutospacing="1" w:after="100" w:afterAutospacing="1"/>
        <w:rPr>
          <w:rFonts w:ascii="Times New Roman" w:eastAsia="Times New Roman" w:hAnsi="Times New Roman" w:cs="Times New Roman"/>
          <w:lang w:eastAsia="en-GB"/>
        </w:rPr>
      </w:pPr>
      <w:r w:rsidRPr="003F2342">
        <w:rPr>
          <w:rFonts w:ascii="Helvetica" w:eastAsia="Times New Roman" w:hAnsi="Helvetica" w:cs="Times New Roman"/>
          <w:sz w:val="16"/>
          <w:szCs w:val="16"/>
          <w:lang w:eastAsia="en-GB"/>
        </w:rPr>
        <w:t xml:space="preserve"> </w:t>
      </w:r>
    </w:p>
    <w:p w14:paraId="1B7BDEB2" w14:textId="77777777" w:rsidR="003F2342" w:rsidRDefault="003F2342"/>
    <w:sectPr w:rsidR="003F2342" w:rsidSect="0026200A">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87DE" w14:textId="77777777" w:rsidR="00761E20" w:rsidRDefault="00761E20" w:rsidP="003F2342">
      <w:r>
        <w:separator/>
      </w:r>
    </w:p>
  </w:endnote>
  <w:endnote w:type="continuationSeparator" w:id="0">
    <w:p w14:paraId="4156413B" w14:textId="77777777" w:rsidR="00761E20" w:rsidRDefault="00761E20" w:rsidP="003F2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009663"/>
      <w:docPartObj>
        <w:docPartGallery w:val="Page Numbers (Bottom of Page)"/>
        <w:docPartUnique/>
      </w:docPartObj>
    </w:sdtPr>
    <w:sdtEndPr>
      <w:rPr>
        <w:rStyle w:val="PageNumber"/>
      </w:rPr>
    </w:sdtEndPr>
    <w:sdtContent>
      <w:p w14:paraId="37F1B898" w14:textId="69D8AE02" w:rsidR="003F2342" w:rsidRDefault="003F2342" w:rsidP="00ED46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6823723"/>
      <w:docPartObj>
        <w:docPartGallery w:val="Page Numbers (Bottom of Page)"/>
        <w:docPartUnique/>
      </w:docPartObj>
    </w:sdtPr>
    <w:sdtEndPr>
      <w:rPr>
        <w:rStyle w:val="PageNumber"/>
      </w:rPr>
    </w:sdtEndPr>
    <w:sdtContent>
      <w:p w14:paraId="1FAB247A" w14:textId="22488F48" w:rsidR="003F2342" w:rsidRDefault="003F2342" w:rsidP="003F2342">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4FC717" w14:textId="77777777" w:rsidR="003F2342" w:rsidRDefault="003F2342" w:rsidP="003F234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4217549"/>
      <w:docPartObj>
        <w:docPartGallery w:val="Page Numbers (Bottom of Page)"/>
        <w:docPartUnique/>
      </w:docPartObj>
    </w:sdtPr>
    <w:sdtEndPr>
      <w:rPr>
        <w:rStyle w:val="PageNumber"/>
      </w:rPr>
    </w:sdtEndPr>
    <w:sdtContent>
      <w:p w14:paraId="02A631B6" w14:textId="25FF841C" w:rsidR="003F2342" w:rsidRDefault="003F2342" w:rsidP="003F23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7532E8" w14:textId="77777777" w:rsidR="003F2342" w:rsidRDefault="003F2342" w:rsidP="003F2342">
    <w:pPr>
      <w:pStyle w:val="Footer"/>
      <w:ind w:right="360" w:firstLine="360"/>
    </w:pPr>
    <w:r>
      <w:t xml:space="preserve">The Party Pantry Ltd. </w:t>
    </w:r>
  </w:p>
  <w:p w14:paraId="22B2FE6D" w14:textId="4A87AC51" w:rsidR="003F2342" w:rsidRDefault="003F2342" w:rsidP="003F2342">
    <w:pPr>
      <w:pStyle w:val="Footer"/>
      <w:ind w:right="360" w:firstLine="360"/>
    </w:pPr>
    <w:r>
      <w:t xml:space="preserve">Review date: May </w:t>
    </w:r>
    <w:r>
      <w:t>202</w:t>
    </w:r>
    <w:r w:rsidR="00747990">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E1B3" w14:textId="77777777" w:rsidR="00747990" w:rsidRDefault="00747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A579" w14:textId="77777777" w:rsidR="00761E20" w:rsidRDefault="00761E20" w:rsidP="003F2342">
      <w:r>
        <w:separator/>
      </w:r>
    </w:p>
  </w:footnote>
  <w:footnote w:type="continuationSeparator" w:id="0">
    <w:p w14:paraId="7EBEC396" w14:textId="77777777" w:rsidR="00761E20" w:rsidRDefault="00761E20" w:rsidP="003F2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7CC5" w14:textId="77777777" w:rsidR="00747990" w:rsidRDefault="00747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963B" w14:textId="77777777" w:rsidR="00747990" w:rsidRDefault="007479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5BE4" w14:textId="77777777" w:rsidR="00747990" w:rsidRDefault="00747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1909"/>
    <w:multiLevelType w:val="multilevel"/>
    <w:tmpl w:val="39000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80EC6"/>
    <w:multiLevelType w:val="multilevel"/>
    <w:tmpl w:val="EB6E8F1C"/>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70C6A"/>
    <w:multiLevelType w:val="multilevel"/>
    <w:tmpl w:val="C130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9F6DE6"/>
    <w:multiLevelType w:val="multilevel"/>
    <w:tmpl w:val="D5FCC560"/>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73C11"/>
    <w:multiLevelType w:val="multilevel"/>
    <w:tmpl w:val="1AB87E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D70A09"/>
    <w:multiLevelType w:val="multilevel"/>
    <w:tmpl w:val="45F06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6F20D2"/>
    <w:multiLevelType w:val="multilevel"/>
    <w:tmpl w:val="9876555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8E04DA"/>
    <w:multiLevelType w:val="multilevel"/>
    <w:tmpl w:val="AB6CD89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4"/>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42"/>
    <w:rsid w:val="000631C8"/>
    <w:rsid w:val="000D4623"/>
    <w:rsid w:val="0026200A"/>
    <w:rsid w:val="00376282"/>
    <w:rsid w:val="003F2342"/>
    <w:rsid w:val="00747990"/>
    <w:rsid w:val="00761E20"/>
    <w:rsid w:val="00A271F7"/>
    <w:rsid w:val="00BC32E6"/>
    <w:rsid w:val="00D1094D"/>
    <w:rsid w:val="00F23BC4"/>
    <w:rsid w:val="00F47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5F3DC"/>
  <w15:chartTrackingRefBased/>
  <w15:docId w15:val="{ABB4E0CB-9EEB-014F-BB19-6E5F19D5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2342"/>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3F2342"/>
    <w:pPr>
      <w:tabs>
        <w:tab w:val="center" w:pos="4513"/>
        <w:tab w:val="right" w:pos="9026"/>
      </w:tabs>
    </w:pPr>
  </w:style>
  <w:style w:type="character" w:customStyle="1" w:styleId="HeaderChar">
    <w:name w:val="Header Char"/>
    <w:basedOn w:val="DefaultParagraphFont"/>
    <w:link w:val="Header"/>
    <w:uiPriority w:val="99"/>
    <w:rsid w:val="003F2342"/>
  </w:style>
  <w:style w:type="paragraph" w:styleId="Footer">
    <w:name w:val="footer"/>
    <w:basedOn w:val="Normal"/>
    <w:link w:val="FooterChar"/>
    <w:uiPriority w:val="99"/>
    <w:unhideWhenUsed/>
    <w:rsid w:val="003F2342"/>
    <w:pPr>
      <w:tabs>
        <w:tab w:val="center" w:pos="4513"/>
        <w:tab w:val="right" w:pos="9026"/>
      </w:tabs>
    </w:pPr>
  </w:style>
  <w:style w:type="character" w:customStyle="1" w:styleId="FooterChar">
    <w:name w:val="Footer Char"/>
    <w:basedOn w:val="DefaultParagraphFont"/>
    <w:link w:val="Footer"/>
    <w:uiPriority w:val="99"/>
    <w:rsid w:val="003F2342"/>
  </w:style>
  <w:style w:type="character" w:styleId="PageNumber">
    <w:name w:val="page number"/>
    <w:basedOn w:val="DefaultParagraphFont"/>
    <w:uiPriority w:val="99"/>
    <w:semiHidden/>
    <w:unhideWhenUsed/>
    <w:rsid w:val="003F2342"/>
  </w:style>
  <w:style w:type="paragraph" w:styleId="ListParagraph">
    <w:name w:val="List Paragraph"/>
    <w:basedOn w:val="Normal"/>
    <w:uiPriority w:val="34"/>
    <w:qFormat/>
    <w:rsid w:val="00A271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624034">
      <w:bodyDiv w:val="1"/>
      <w:marLeft w:val="0"/>
      <w:marRight w:val="0"/>
      <w:marTop w:val="0"/>
      <w:marBottom w:val="0"/>
      <w:divBdr>
        <w:top w:val="none" w:sz="0" w:space="0" w:color="auto"/>
        <w:left w:val="none" w:sz="0" w:space="0" w:color="auto"/>
        <w:bottom w:val="none" w:sz="0" w:space="0" w:color="auto"/>
        <w:right w:val="none" w:sz="0" w:space="0" w:color="auto"/>
      </w:divBdr>
      <w:divsChild>
        <w:div w:id="631134352">
          <w:marLeft w:val="0"/>
          <w:marRight w:val="0"/>
          <w:marTop w:val="0"/>
          <w:marBottom w:val="0"/>
          <w:divBdr>
            <w:top w:val="none" w:sz="0" w:space="0" w:color="auto"/>
            <w:left w:val="none" w:sz="0" w:space="0" w:color="auto"/>
            <w:bottom w:val="none" w:sz="0" w:space="0" w:color="auto"/>
            <w:right w:val="none" w:sz="0" w:space="0" w:color="auto"/>
          </w:divBdr>
          <w:divsChild>
            <w:div w:id="1290090084">
              <w:marLeft w:val="0"/>
              <w:marRight w:val="0"/>
              <w:marTop w:val="0"/>
              <w:marBottom w:val="0"/>
              <w:divBdr>
                <w:top w:val="none" w:sz="0" w:space="0" w:color="auto"/>
                <w:left w:val="none" w:sz="0" w:space="0" w:color="auto"/>
                <w:bottom w:val="none" w:sz="0" w:space="0" w:color="auto"/>
                <w:right w:val="none" w:sz="0" w:space="0" w:color="auto"/>
              </w:divBdr>
              <w:divsChild>
                <w:div w:id="773669728">
                  <w:marLeft w:val="0"/>
                  <w:marRight w:val="0"/>
                  <w:marTop w:val="0"/>
                  <w:marBottom w:val="0"/>
                  <w:divBdr>
                    <w:top w:val="none" w:sz="0" w:space="0" w:color="auto"/>
                    <w:left w:val="none" w:sz="0" w:space="0" w:color="auto"/>
                    <w:bottom w:val="none" w:sz="0" w:space="0" w:color="auto"/>
                    <w:right w:val="none" w:sz="0" w:space="0" w:color="auto"/>
                  </w:divBdr>
                </w:div>
              </w:divsChild>
            </w:div>
            <w:div w:id="1409571135">
              <w:marLeft w:val="0"/>
              <w:marRight w:val="0"/>
              <w:marTop w:val="0"/>
              <w:marBottom w:val="0"/>
              <w:divBdr>
                <w:top w:val="none" w:sz="0" w:space="0" w:color="auto"/>
                <w:left w:val="none" w:sz="0" w:space="0" w:color="auto"/>
                <w:bottom w:val="none" w:sz="0" w:space="0" w:color="auto"/>
                <w:right w:val="none" w:sz="0" w:space="0" w:color="auto"/>
              </w:divBdr>
              <w:divsChild>
                <w:div w:id="932856108">
                  <w:marLeft w:val="0"/>
                  <w:marRight w:val="0"/>
                  <w:marTop w:val="0"/>
                  <w:marBottom w:val="0"/>
                  <w:divBdr>
                    <w:top w:val="none" w:sz="0" w:space="0" w:color="auto"/>
                    <w:left w:val="none" w:sz="0" w:space="0" w:color="auto"/>
                    <w:bottom w:val="none" w:sz="0" w:space="0" w:color="auto"/>
                    <w:right w:val="none" w:sz="0" w:space="0" w:color="auto"/>
                  </w:divBdr>
                </w:div>
              </w:divsChild>
            </w:div>
            <w:div w:id="136846761">
              <w:marLeft w:val="0"/>
              <w:marRight w:val="0"/>
              <w:marTop w:val="0"/>
              <w:marBottom w:val="0"/>
              <w:divBdr>
                <w:top w:val="none" w:sz="0" w:space="0" w:color="auto"/>
                <w:left w:val="none" w:sz="0" w:space="0" w:color="auto"/>
                <w:bottom w:val="none" w:sz="0" w:space="0" w:color="auto"/>
                <w:right w:val="none" w:sz="0" w:space="0" w:color="auto"/>
              </w:divBdr>
              <w:divsChild>
                <w:div w:id="1449664631">
                  <w:marLeft w:val="0"/>
                  <w:marRight w:val="0"/>
                  <w:marTop w:val="0"/>
                  <w:marBottom w:val="0"/>
                  <w:divBdr>
                    <w:top w:val="none" w:sz="0" w:space="0" w:color="auto"/>
                    <w:left w:val="none" w:sz="0" w:space="0" w:color="auto"/>
                    <w:bottom w:val="none" w:sz="0" w:space="0" w:color="auto"/>
                    <w:right w:val="none" w:sz="0" w:space="0" w:color="auto"/>
                  </w:divBdr>
                </w:div>
              </w:divsChild>
            </w:div>
            <w:div w:id="613247634">
              <w:marLeft w:val="0"/>
              <w:marRight w:val="0"/>
              <w:marTop w:val="0"/>
              <w:marBottom w:val="0"/>
              <w:divBdr>
                <w:top w:val="none" w:sz="0" w:space="0" w:color="auto"/>
                <w:left w:val="none" w:sz="0" w:space="0" w:color="auto"/>
                <w:bottom w:val="none" w:sz="0" w:space="0" w:color="auto"/>
                <w:right w:val="none" w:sz="0" w:space="0" w:color="auto"/>
              </w:divBdr>
              <w:divsChild>
                <w:div w:id="1550147201">
                  <w:marLeft w:val="0"/>
                  <w:marRight w:val="0"/>
                  <w:marTop w:val="0"/>
                  <w:marBottom w:val="0"/>
                  <w:divBdr>
                    <w:top w:val="none" w:sz="0" w:space="0" w:color="auto"/>
                    <w:left w:val="none" w:sz="0" w:space="0" w:color="auto"/>
                    <w:bottom w:val="none" w:sz="0" w:space="0" w:color="auto"/>
                    <w:right w:val="none" w:sz="0" w:space="0" w:color="auto"/>
                  </w:divBdr>
                </w:div>
              </w:divsChild>
            </w:div>
            <w:div w:id="908225031">
              <w:marLeft w:val="0"/>
              <w:marRight w:val="0"/>
              <w:marTop w:val="0"/>
              <w:marBottom w:val="0"/>
              <w:divBdr>
                <w:top w:val="none" w:sz="0" w:space="0" w:color="auto"/>
                <w:left w:val="none" w:sz="0" w:space="0" w:color="auto"/>
                <w:bottom w:val="none" w:sz="0" w:space="0" w:color="auto"/>
                <w:right w:val="none" w:sz="0" w:space="0" w:color="auto"/>
              </w:divBdr>
              <w:divsChild>
                <w:div w:id="1810053389">
                  <w:marLeft w:val="0"/>
                  <w:marRight w:val="0"/>
                  <w:marTop w:val="0"/>
                  <w:marBottom w:val="0"/>
                  <w:divBdr>
                    <w:top w:val="none" w:sz="0" w:space="0" w:color="auto"/>
                    <w:left w:val="none" w:sz="0" w:space="0" w:color="auto"/>
                    <w:bottom w:val="none" w:sz="0" w:space="0" w:color="auto"/>
                    <w:right w:val="none" w:sz="0" w:space="0" w:color="auto"/>
                  </w:divBdr>
                </w:div>
              </w:divsChild>
            </w:div>
            <w:div w:id="1465732516">
              <w:marLeft w:val="0"/>
              <w:marRight w:val="0"/>
              <w:marTop w:val="0"/>
              <w:marBottom w:val="0"/>
              <w:divBdr>
                <w:top w:val="none" w:sz="0" w:space="0" w:color="auto"/>
                <w:left w:val="none" w:sz="0" w:space="0" w:color="auto"/>
                <w:bottom w:val="none" w:sz="0" w:space="0" w:color="auto"/>
                <w:right w:val="none" w:sz="0" w:space="0" w:color="auto"/>
              </w:divBdr>
              <w:divsChild>
                <w:div w:id="12292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6946">
          <w:marLeft w:val="0"/>
          <w:marRight w:val="0"/>
          <w:marTop w:val="0"/>
          <w:marBottom w:val="0"/>
          <w:divBdr>
            <w:top w:val="none" w:sz="0" w:space="0" w:color="auto"/>
            <w:left w:val="none" w:sz="0" w:space="0" w:color="auto"/>
            <w:bottom w:val="none" w:sz="0" w:space="0" w:color="auto"/>
            <w:right w:val="none" w:sz="0" w:space="0" w:color="auto"/>
          </w:divBdr>
          <w:divsChild>
            <w:div w:id="425031066">
              <w:marLeft w:val="0"/>
              <w:marRight w:val="0"/>
              <w:marTop w:val="0"/>
              <w:marBottom w:val="0"/>
              <w:divBdr>
                <w:top w:val="none" w:sz="0" w:space="0" w:color="auto"/>
                <w:left w:val="none" w:sz="0" w:space="0" w:color="auto"/>
                <w:bottom w:val="none" w:sz="0" w:space="0" w:color="auto"/>
                <w:right w:val="none" w:sz="0" w:space="0" w:color="auto"/>
              </w:divBdr>
              <w:divsChild>
                <w:div w:id="11953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7550">
          <w:marLeft w:val="0"/>
          <w:marRight w:val="0"/>
          <w:marTop w:val="0"/>
          <w:marBottom w:val="0"/>
          <w:divBdr>
            <w:top w:val="none" w:sz="0" w:space="0" w:color="auto"/>
            <w:left w:val="none" w:sz="0" w:space="0" w:color="auto"/>
            <w:bottom w:val="none" w:sz="0" w:space="0" w:color="auto"/>
            <w:right w:val="none" w:sz="0" w:space="0" w:color="auto"/>
          </w:divBdr>
          <w:divsChild>
            <w:div w:id="2017148622">
              <w:marLeft w:val="0"/>
              <w:marRight w:val="0"/>
              <w:marTop w:val="0"/>
              <w:marBottom w:val="0"/>
              <w:divBdr>
                <w:top w:val="none" w:sz="0" w:space="0" w:color="auto"/>
                <w:left w:val="none" w:sz="0" w:space="0" w:color="auto"/>
                <w:bottom w:val="none" w:sz="0" w:space="0" w:color="auto"/>
                <w:right w:val="none" w:sz="0" w:space="0" w:color="auto"/>
              </w:divBdr>
              <w:divsChild>
                <w:div w:id="18923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7124">
          <w:marLeft w:val="0"/>
          <w:marRight w:val="0"/>
          <w:marTop w:val="0"/>
          <w:marBottom w:val="0"/>
          <w:divBdr>
            <w:top w:val="none" w:sz="0" w:space="0" w:color="auto"/>
            <w:left w:val="none" w:sz="0" w:space="0" w:color="auto"/>
            <w:bottom w:val="none" w:sz="0" w:space="0" w:color="auto"/>
            <w:right w:val="none" w:sz="0" w:space="0" w:color="auto"/>
          </w:divBdr>
          <w:divsChild>
            <w:div w:id="701367805">
              <w:marLeft w:val="0"/>
              <w:marRight w:val="0"/>
              <w:marTop w:val="0"/>
              <w:marBottom w:val="0"/>
              <w:divBdr>
                <w:top w:val="none" w:sz="0" w:space="0" w:color="auto"/>
                <w:left w:val="none" w:sz="0" w:space="0" w:color="auto"/>
                <w:bottom w:val="none" w:sz="0" w:space="0" w:color="auto"/>
                <w:right w:val="none" w:sz="0" w:space="0" w:color="auto"/>
              </w:divBdr>
              <w:divsChild>
                <w:div w:id="9867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9580">
          <w:marLeft w:val="0"/>
          <w:marRight w:val="0"/>
          <w:marTop w:val="0"/>
          <w:marBottom w:val="0"/>
          <w:divBdr>
            <w:top w:val="none" w:sz="0" w:space="0" w:color="auto"/>
            <w:left w:val="none" w:sz="0" w:space="0" w:color="auto"/>
            <w:bottom w:val="none" w:sz="0" w:space="0" w:color="auto"/>
            <w:right w:val="none" w:sz="0" w:space="0" w:color="auto"/>
          </w:divBdr>
          <w:divsChild>
            <w:div w:id="1664236979">
              <w:marLeft w:val="0"/>
              <w:marRight w:val="0"/>
              <w:marTop w:val="0"/>
              <w:marBottom w:val="0"/>
              <w:divBdr>
                <w:top w:val="none" w:sz="0" w:space="0" w:color="auto"/>
                <w:left w:val="none" w:sz="0" w:space="0" w:color="auto"/>
                <w:bottom w:val="none" w:sz="0" w:space="0" w:color="auto"/>
                <w:right w:val="none" w:sz="0" w:space="0" w:color="auto"/>
              </w:divBdr>
              <w:divsChild>
                <w:div w:id="15861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50563">
          <w:marLeft w:val="0"/>
          <w:marRight w:val="0"/>
          <w:marTop w:val="0"/>
          <w:marBottom w:val="0"/>
          <w:divBdr>
            <w:top w:val="none" w:sz="0" w:space="0" w:color="auto"/>
            <w:left w:val="none" w:sz="0" w:space="0" w:color="auto"/>
            <w:bottom w:val="none" w:sz="0" w:space="0" w:color="auto"/>
            <w:right w:val="none" w:sz="0" w:space="0" w:color="auto"/>
          </w:divBdr>
          <w:divsChild>
            <w:div w:id="576211590">
              <w:marLeft w:val="0"/>
              <w:marRight w:val="0"/>
              <w:marTop w:val="0"/>
              <w:marBottom w:val="0"/>
              <w:divBdr>
                <w:top w:val="none" w:sz="0" w:space="0" w:color="auto"/>
                <w:left w:val="none" w:sz="0" w:space="0" w:color="auto"/>
                <w:bottom w:val="none" w:sz="0" w:space="0" w:color="auto"/>
                <w:right w:val="none" w:sz="0" w:space="0" w:color="auto"/>
              </w:divBdr>
              <w:divsChild>
                <w:div w:id="18896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2125">
          <w:marLeft w:val="0"/>
          <w:marRight w:val="0"/>
          <w:marTop w:val="0"/>
          <w:marBottom w:val="0"/>
          <w:divBdr>
            <w:top w:val="none" w:sz="0" w:space="0" w:color="auto"/>
            <w:left w:val="none" w:sz="0" w:space="0" w:color="auto"/>
            <w:bottom w:val="none" w:sz="0" w:space="0" w:color="auto"/>
            <w:right w:val="none" w:sz="0" w:space="0" w:color="auto"/>
          </w:divBdr>
          <w:divsChild>
            <w:div w:id="632054256">
              <w:marLeft w:val="0"/>
              <w:marRight w:val="0"/>
              <w:marTop w:val="0"/>
              <w:marBottom w:val="0"/>
              <w:divBdr>
                <w:top w:val="none" w:sz="0" w:space="0" w:color="auto"/>
                <w:left w:val="none" w:sz="0" w:space="0" w:color="auto"/>
                <w:bottom w:val="none" w:sz="0" w:space="0" w:color="auto"/>
                <w:right w:val="none" w:sz="0" w:space="0" w:color="auto"/>
              </w:divBdr>
              <w:divsChild>
                <w:div w:id="6860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2841">
          <w:marLeft w:val="0"/>
          <w:marRight w:val="0"/>
          <w:marTop w:val="0"/>
          <w:marBottom w:val="0"/>
          <w:divBdr>
            <w:top w:val="none" w:sz="0" w:space="0" w:color="auto"/>
            <w:left w:val="none" w:sz="0" w:space="0" w:color="auto"/>
            <w:bottom w:val="none" w:sz="0" w:space="0" w:color="auto"/>
            <w:right w:val="none" w:sz="0" w:space="0" w:color="auto"/>
          </w:divBdr>
          <w:divsChild>
            <w:div w:id="1485924491">
              <w:marLeft w:val="0"/>
              <w:marRight w:val="0"/>
              <w:marTop w:val="0"/>
              <w:marBottom w:val="0"/>
              <w:divBdr>
                <w:top w:val="none" w:sz="0" w:space="0" w:color="auto"/>
                <w:left w:val="none" w:sz="0" w:space="0" w:color="auto"/>
                <w:bottom w:val="none" w:sz="0" w:space="0" w:color="auto"/>
                <w:right w:val="none" w:sz="0" w:space="0" w:color="auto"/>
              </w:divBdr>
              <w:divsChild>
                <w:div w:id="369190645">
                  <w:marLeft w:val="0"/>
                  <w:marRight w:val="0"/>
                  <w:marTop w:val="0"/>
                  <w:marBottom w:val="0"/>
                  <w:divBdr>
                    <w:top w:val="none" w:sz="0" w:space="0" w:color="auto"/>
                    <w:left w:val="none" w:sz="0" w:space="0" w:color="auto"/>
                    <w:bottom w:val="none" w:sz="0" w:space="0" w:color="auto"/>
                    <w:right w:val="none" w:sz="0" w:space="0" w:color="auto"/>
                  </w:divBdr>
                </w:div>
              </w:divsChild>
            </w:div>
            <w:div w:id="632298870">
              <w:marLeft w:val="0"/>
              <w:marRight w:val="0"/>
              <w:marTop w:val="0"/>
              <w:marBottom w:val="0"/>
              <w:divBdr>
                <w:top w:val="none" w:sz="0" w:space="0" w:color="auto"/>
                <w:left w:val="none" w:sz="0" w:space="0" w:color="auto"/>
                <w:bottom w:val="none" w:sz="0" w:space="0" w:color="auto"/>
                <w:right w:val="none" w:sz="0" w:space="0" w:color="auto"/>
              </w:divBdr>
              <w:divsChild>
                <w:div w:id="1423795966">
                  <w:marLeft w:val="0"/>
                  <w:marRight w:val="0"/>
                  <w:marTop w:val="0"/>
                  <w:marBottom w:val="0"/>
                  <w:divBdr>
                    <w:top w:val="none" w:sz="0" w:space="0" w:color="auto"/>
                    <w:left w:val="none" w:sz="0" w:space="0" w:color="auto"/>
                    <w:bottom w:val="none" w:sz="0" w:space="0" w:color="auto"/>
                    <w:right w:val="none" w:sz="0" w:space="0" w:color="auto"/>
                  </w:divBdr>
                </w:div>
                <w:div w:id="1295600876">
                  <w:marLeft w:val="0"/>
                  <w:marRight w:val="0"/>
                  <w:marTop w:val="0"/>
                  <w:marBottom w:val="0"/>
                  <w:divBdr>
                    <w:top w:val="none" w:sz="0" w:space="0" w:color="auto"/>
                    <w:left w:val="none" w:sz="0" w:space="0" w:color="auto"/>
                    <w:bottom w:val="none" w:sz="0" w:space="0" w:color="auto"/>
                    <w:right w:val="none" w:sz="0" w:space="0" w:color="auto"/>
                  </w:divBdr>
                </w:div>
              </w:divsChild>
            </w:div>
            <w:div w:id="1813601050">
              <w:marLeft w:val="0"/>
              <w:marRight w:val="0"/>
              <w:marTop w:val="0"/>
              <w:marBottom w:val="0"/>
              <w:divBdr>
                <w:top w:val="none" w:sz="0" w:space="0" w:color="auto"/>
                <w:left w:val="none" w:sz="0" w:space="0" w:color="auto"/>
                <w:bottom w:val="none" w:sz="0" w:space="0" w:color="auto"/>
                <w:right w:val="none" w:sz="0" w:space="0" w:color="auto"/>
              </w:divBdr>
              <w:divsChild>
                <w:div w:id="13140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Heseltine</dc:creator>
  <cp:keywords/>
  <dc:description/>
  <cp:lastModifiedBy>Charlotte Heseltine</cp:lastModifiedBy>
  <cp:revision>2</cp:revision>
  <dcterms:created xsi:type="dcterms:W3CDTF">2025-05-22T12:24:00Z</dcterms:created>
  <dcterms:modified xsi:type="dcterms:W3CDTF">2025-05-22T12:24:00Z</dcterms:modified>
</cp:coreProperties>
</file>